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Thinking About Existing Curricula and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three positives: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three challenges: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you think it meet students’ needs?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 you think it falls short?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areas you think that require revision? Adaptation? Supplementing?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How? What resources do you think you need?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R7K7pSYGFvko9XugacXvaMW5g==">AMUW2mW4fG4Y50SMtqNnWymzIUpD4DgdWuYsK+5yi+28OTiyQIgkH25BGhVvCvrtdyKfxLQEae9gTwc1ZIrBQhQGbMCEQfVDOUxzqKlJiyhUnvVMrqQZ/r8=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2018-06-25T17:49:00Z</dcterms:created>
</cp:coreProperties>
</file>